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6CD22BE3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0CE86317" w14:textId="7482003D" w:rsidR="00B5322B" w:rsidRPr="00B5322B" w:rsidRDefault="00B5322B" w:rsidP="00215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2BFFBD83" w:rsidR="0077005F" w:rsidRPr="0077005F" w:rsidRDefault="0023734F" w:rsidP="0077005F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>
        <w:rPr>
          <w:rFonts w:ascii="Calibri" w:hAnsi="Calibri" w:cs="Calibri"/>
          <w:bCs/>
          <w:sz w:val="24"/>
          <w:szCs w:val="24"/>
        </w:rPr>
        <w:t>”</w:t>
      </w:r>
      <w:r w:rsidR="000B1A8E" w:rsidRPr="000B1A8E">
        <w:rPr>
          <w:rFonts w:ascii="Calibri" w:hAnsi="Calibri" w:cs="Calibri"/>
          <w:b/>
          <w:bCs/>
          <w:iCs/>
          <w:sz w:val="24"/>
          <w:szCs w:val="24"/>
        </w:rPr>
        <w:t>Dostawa materiałów opatrunkowych dla Regionalnego Centrum Krwiodawstwa i Krwiolecznictwa w Szczecinie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>”</w:t>
      </w:r>
      <w:r w:rsidR="00071B64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="000B1A8E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E8481A3" w14:textId="57CE12E9" w:rsidR="002150DD" w:rsidRDefault="00B5322B" w:rsidP="002150D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</w:t>
      </w:r>
      <w:r w:rsidR="00B859DA">
        <w:rPr>
          <w:rFonts w:ascii="Calibri" w:eastAsia="Calibri" w:hAnsi="Calibri" w:cs="Calibri"/>
          <w:bCs/>
          <w:sz w:val="24"/>
          <w:szCs w:val="24"/>
          <w:lang w:eastAsia="pl-PL"/>
        </w:rPr>
        <w:t>:</w:t>
      </w:r>
    </w:p>
    <w:p w14:paraId="263A0780" w14:textId="48934B8B" w:rsidR="00B5322B" w:rsidRDefault="00B5322B" w:rsidP="002150DD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2150DD">
        <w:rPr>
          <w:rFonts w:ascii="Calibri" w:eastAsia="Calibri" w:hAnsi="Calibri" w:cs="Calibri"/>
          <w:bCs/>
          <w:sz w:val="24"/>
          <w:szCs w:val="24"/>
          <w:lang w:eastAsia="pl-PL"/>
        </w:rPr>
        <w:t>w zakresie art. 7 ust. 1 pkt 1-3 ustawy z dnia</w:t>
      </w:r>
      <w:r w:rsidRPr="002150D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 w:rsidRPr="002150D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13 </w:t>
      </w:r>
      <w:r w:rsidRPr="002150DD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 w:rsidRPr="002150D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2150DD">
        <w:rPr>
          <w:rFonts w:ascii="Calibri" w:eastAsia="Calibri" w:hAnsi="Calibri" w:cs="Calibri"/>
          <w:bCs/>
          <w:sz w:val="24"/>
          <w:szCs w:val="24"/>
          <w:lang w:eastAsia="pl-PL"/>
        </w:rPr>
        <w:t>Dz.U. z 2022 poz. 835, ze zm.).</w:t>
      </w:r>
    </w:p>
    <w:p w14:paraId="5959CD24" w14:textId="413B049B" w:rsidR="002150DD" w:rsidRPr="006D3774" w:rsidRDefault="00FF339A" w:rsidP="002150DD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6D3774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w zakresie podstaw wykluczenia wskazanych w </w:t>
      </w:r>
      <w:bookmarkStart w:id="1" w:name="_Hlk146714154"/>
      <w:r w:rsidR="00217996" w:rsidRPr="006D3774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Rozdziale </w:t>
      </w:r>
      <w:proofErr w:type="spellStart"/>
      <w:r w:rsidR="00217996" w:rsidRPr="006D3774">
        <w:rPr>
          <w:rFonts w:ascii="Calibri" w:eastAsia="Calibri" w:hAnsi="Calibri" w:cs="Calibri"/>
          <w:bCs/>
          <w:sz w:val="24"/>
          <w:szCs w:val="24"/>
          <w:lang w:eastAsia="pl-PL"/>
        </w:rPr>
        <w:t>IIIa</w:t>
      </w:r>
      <w:proofErr w:type="spellEnd"/>
      <w:r w:rsidR="00217996" w:rsidRPr="006D3774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pkt. 2</w:t>
      </w:r>
      <w:r w:rsidR="002420DF" w:rsidRPr="006D3774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Zapytania ofertowego</w:t>
      </w:r>
      <w:bookmarkEnd w:id="1"/>
      <w:r w:rsidR="00F6358E" w:rsidRPr="006D3774">
        <w:rPr>
          <w:rFonts w:ascii="Calibri" w:eastAsia="Calibri" w:hAnsi="Calibri" w:cs="Calibri"/>
          <w:bCs/>
          <w:sz w:val="24"/>
          <w:szCs w:val="24"/>
          <w:lang w:eastAsia="pl-PL"/>
        </w:rPr>
        <w:t>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bookmarkStart w:id="2" w:name="_Hlk146714132"/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bookmarkEnd w:id="2"/>
    <w:p w14:paraId="18C31C38" w14:textId="1E2E1180" w:rsidR="00F6358E" w:rsidRDefault="00F6358E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6D3774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Oświadczam, że na dzień składania ofert, zachodzą w stosunku do mnie podstawy wykluczenia z postępowania na podstawie Rozdziału </w:t>
      </w:r>
      <w:proofErr w:type="spellStart"/>
      <w:r w:rsidRPr="006D3774">
        <w:rPr>
          <w:rFonts w:ascii="Calibri" w:eastAsia="Calibri" w:hAnsi="Calibri" w:cs="Calibri"/>
          <w:bCs/>
          <w:sz w:val="24"/>
          <w:szCs w:val="24"/>
          <w:lang w:eastAsia="pl-PL"/>
        </w:rPr>
        <w:t>IIIa</w:t>
      </w:r>
      <w:proofErr w:type="spellEnd"/>
      <w:r w:rsidRPr="006D3774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pkt. 2 Zapytania ofertowego (</w:t>
      </w:r>
      <w:r w:rsidRPr="006D3774">
        <w:rPr>
          <w:rFonts w:ascii="Calibri" w:eastAsia="Calibri" w:hAnsi="Calibri" w:cs="Calibri"/>
          <w:bCs/>
          <w:i/>
          <w:iCs/>
          <w:sz w:val="24"/>
          <w:szCs w:val="24"/>
          <w:lang w:eastAsia="pl-PL"/>
        </w:rPr>
        <w:t xml:space="preserve">podać mającą zastosowanie podstawę wykluczenia spośród wymienionych w Rozdziale </w:t>
      </w:r>
      <w:proofErr w:type="spellStart"/>
      <w:r w:rsidRPr="006D3774">
        <w:rPr>
          <w:rFonts w:ascii="Calibri" w:eastAsia="Calibri" w:hAnsi="Calibri" w:cs="Calibri"/>
          <w:bCs/>
          <w:i/>
          <w:iCs/>
          <w:sz w:val="24"/>
          <w:szCs w:val="24"/>
          <w:lang w:eastAsia="pl-PL"/>
        </w:rPr>
        <w:t>IIIa</w:t>
      </w:r>
      <w:proofErr w:type="spellEnd"/>
      <w:r w:rsidRPr="006D3774">
        <w:rPr>
          <w:rFonts w:ascii="Calibri" w:eastAsia="Calibri" w:hAnsi="Calibri" w:cs="Calibri"/>
          <w:bCs/>
          <w:i/>
          <w:iCs/>
          <w:sz w:val="24"/>
          <w:szCs w:val="24"/>
          <w:lang w:eastAsia="pl-PL"/>
        </w:rPr>
        <w:t xml:space="preserve"> pkt. 2 Zapytania ofertowego</w:t>
      </w:r>
      <w:r w:rsidRPr="006D3774">
        <w:rPr>
          <w:rFonts w:ascii="Calibri" w:eastAsia="Calibri" w:hAnsi="Calibri" w:cs="Calibri"/>
          <w:bCs/>
          <w:sz w:val="24"/>
          <w:szCs w:val="24"/>
          <w:lang w:eastAsia="pl-PL"/>
        </w:rPr>
        <w:t>)</w:t>
      </w:r>
      <w:bookmarkStart w:id="3" w:name="_GoBack"/>
      <w:bookmarkEnd w:id="3"/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7EEC4982" w14:textId="1D0B6A54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0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522B3"/>
    <w:multiLevelType w:val="hybridMultilevel"/>
    <w:tmpl w:val="E38CF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71B64"/>
    <w:rsid w:val="000B1A8E"/>
    <w:rsid w:val="000F458B"/>
    <w:rsid w:val="001667E5"/>
    <w:rsid w:val="00171989"/>
    <w:rsid w:val="002150DD"/>
    <w:rsid w:val="00217996"/>
    <w:rsid w:val="0023364E"/>
    <w:rsid w:val="0023734F"/>
    <w:rsid w:val="002420DF"/>
    <w:rsid w:val="003F274E"/>
    <w:rsid w:val="00451F7D"/>
    <w:rsid w:val="005662D2"/>
    <w:rsid w:val="005B758A"/>
    <w:rsid w:val="005C6C6E"/>
    <w:rsid w:val="006872E0"/>
    <w:rsid w:val="006D3774"/>
    <w:rsid w:val="00747834"/>
    <w:rsid w:val="0077005F"/>
    <w:rsid w:val="007B4987"/>
    <w:rsid w:val="007D7286"/>
    <w:rsid w:val="00801B13"/>
    <w:rsid w:val="0080259B"/>
    <w:rsid w:val="008D02D4"/>
    <w:rsid w:val="009E3B21"/>
    <w:rsid w:val="00AF6AFC"/>
    <w:rsid w:val="00B5322B"/>
    <w:rsid w:val="00B859DA"/>
    <w:rsid w:val="00BD5B2F"/>
    <w:rsid w:val="00BF0530"/>
    <w:rsid w:val="00D32E8F"/>
    <w:rsid w:val="00E56609"/>
    <w:rsid w:val="00EE3165"/>
    <w:rsid w:val="00F25A8B"/>
    <w:rsid w:val="00F2734D"/>
    <w:rsid w:val="00F6358E"/>
    <w:rsid w:val="00FC2A6C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15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3</cp:revision>
  <dcterms:created xsi:type="dcterms:W3CDTF">2023-09-27T12:00:00Z</dcterms:created>
  <dcterms:modified xsi:type="dcterms:W3CDTF">2023-10-06T10:22:00Z</dcterms:modified>
</cp:coreProperties>
</file>